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3FB" w:rsidRPr="004302F1" w:rsidRDefault="0076510C" w:rsidP="00A643FB">
      <w:pPr>
        <w:jc w:val="center"/>
        <w:rPr>
          <w:b/>
          <w:i/>
          <w:color w:val="FF0000"/>
          <w:sz w:val="28"/>
          <w:szCs w:val="24"/>
        </w:rPr>
      </w:pPr>
      <w:r w:rsidRPr="004302F1">
        <w:rPr>
          <w:b/>
          <w:i/>
          <w:noProof/>
          <w:color w:val="FF0000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s1029" type="#_x0000_t75" alt="KONKURS MATEMAT 2.jpg" style="position:absolute;left:0;text-align:left;margin-left:311.65pt;margin-top:-49.3pt;width:97.5pt;height:67.7pt;z-index:-251658240;visibility:visible" wrapcoords="-188 0 -188 21469 21656 21469 21656 0 -188 0">
            <v:imagedata r:id="rId6" o:title="KONKURS MATEMAT 2"/>
            <w10:wrap type="tight"/>
          </v:shape>
        </w:pict>
      </w:r>
      <w:r w:rsidR="00A643FB" w:rsidRPr="004302F1">
        <w:rPr>
          <w:b/>
          <w:i/>
          <w:color w:val="FF0000"/>
          <w:sz w:val="28"/>
          <w:szCs w:val="24"/>
        </w:rPr>
        <w:t xml:space="preserve">Seria </w:t>
      </w:r>
      <w:r w:rsidR="00F220DD" w:rsidRPr="004302F1">
        <w:rPr>
          <w:b/>
          <w:i/>
          <w:color w:val="FF0000"/>
          <w:sz w:val="28"/>
          <w:szCs w:val="24"/>
        </w:rPr>
        <w:t>druga</w:t>
      </w:r>
    </w:p>
    <w:p w:rsidR="00A64542" w:rsidRPr="004302F1" w:rsidRDefault="00A64542" w:rsidP="005C64B0">
      <w:pPr>
        <w:pBdr>
          <w:bottom w:val="dashDotStroked" w:sz="24" w:space="1" w:color="auto"/>
        </w:pBdr>
        <w:jc w:val="center"/>
        <w:rPr>
          <w:i/>
          <w:color w:val="FF0000"/>
          <w:sz w:val="24"/>
          <w:szCs w:val="24"/>
        </w:rPr>
      </w:pPr>
    </w:p>
    <w:p w:rsidR="00EC1D4B" w:rsidRPr="004302F1" w:rsidRDefault="004302F1" w:rsidP="00CE643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139065</wp:posOffset>
            </wp:positionV>
            <wp:extent cx="2385060" cy="1485900"/>
            <wp:effectExtent l="19050" t="0" r="0" b="0"/>
            <wp:wrapTight wrapText="bothSides">
              <wp:wrapPolygon edited="0">
                <wp:start x="-173" y="0"/>
                <wp:lineTo x="-173" y="21323"/>
                <wp:lineTo x="21565" y="21323"/>
                <wp:lineTo x="21565" y="0"/>
                <wp:lineTo x="-173" y="0"/>
              </wp:wrapPolygon>
            </wp:wrapTight>
            <wp:docPr id="89" name="Obraz 89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0DD" w:rsidRPr="004302F1" w:rsidRDefault="00F220DD" w:rsidP="00F220DD">
      <w:pPr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302F1">
        <w:rPr>
          <w:rFonts w:eastAsia="Times New Roman"/>
          <w:b/>
          <w:sz w:val="24"/>
          <w:szCs w:val="24"/>
          <w:lang w:eastAsia="pl-PL"/>
        </w:rPr>
        <w:t>Zadanie 1</w:t>
      </w:r>
    </w:p>
    <w:p w:rsidR="00F220DD" w:rsidRPr="004302F1" w:rsidRDefault="00F220DD" w:rsidP="00F220DD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pl-PL"/>
        </w:rPr>
      </w:pPr>
      <w:r w:rsidRPr="004302F1">
        <w:rPr>
          <w:rFonts w:eastAsia="Times New Roman"/>
          <w:sz w:val="24"/>
          <w:szCs w:val="24"/>
          <w:lang w:eastAsia="pl-PL"/>
        </w:rPr>
        <w:t xml:space="preserve">Pole trójkąta przedstawionego na rysunku jest równe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80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2</m:t>
            </m:r>
          </m:sup>
        </m:sSup>
      </m:oMath>
      <w:r w:rsidRPr="004302F1">
        <w:rPr>
          <w:rFonts w:eastAsia="Times New Roman"/>
          <w:sz w:val="24"/>
          <w:szCs w:val="24"/>
          <w:lang w:eastAsia="pl-PL"/>
        </w:rPr>
        <w:t xml:space="preserve">, a promień każdego okręgu o środku w jego wierzchołku jest równy 2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m</m:t>
        </m:r>
      </m:oMath>
      <w:r w:rsidRPr="004302F1">
        <w:rPr>
          <w:rFonts w:eastAsia="Times New Roman"/>
          <w:sz w:val="24"/>
          <w:szCs w:val="24"/>
          <w:lang w:eastAsia="pl-PL"/>
        </w:rPr>
        <w:t>. Ile metrów kwadratowych ma pole zacieniowanej ﬁgury?</w:t>
      </w:r>
    </w:p>
    <w:p w:rsidR="00F220DD" w:rsidRPr="004302F1" w:rsidRDefault="00F220DD" w:rsidP="00F220DD">
      <w:pPr>
        <w:jc w:val="center"/>
        <w:rPr>
          <w:b/>
          <w:sz w:val="24"/>
          <w:szCs w:val="24"/>
        </w:rPr>
      </w:pPr>
      <w:r w:rsidRPr="004302F1">
        <w:rPr>
          <w:b/>
          <w:sz w:val="24"/>
          <w:szCs w:val="24"/>
        </w:rPr>
        <w:t>Zadanie 2</w:t>
      </w:r>
    </w:p>
    <w:p w:rsidR="00F220DD" w:rsidRPr="004302F1" w:rsidRDefault="00F220DD" w:rsidP="00F220DD">
      <w:pPr>
        <w:rPr>
          <w:sz w:val="24"/>
          <w:szCs w:val="24"/>
        </w:rPr>
      </w:pPr>
      <w:r w:rsidRPr="004302F1">
        <w:rPr>
          <w:sz w:val="24"/>
          <w:szCs w:val="24"/>
        </w:rPr>
        <w:t>Rozwiąż nierówność 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+32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∙x&gt;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21</m:t>
            </m:r>
          </m:sup>
        </m:sSup>
      </m:oMath>
      <w:r w:rsidRPr="004302F1">
        <w:rPr>
          <w:sz w:val="24"/>
          <w:szCs w:val="24"/>
        </w:rPr>
        <w:t>. Podaj najmniejszą liczbę całkowitą spełniającą tę nierówność.</w:t>
      </w:r>
    </w:p>
    <w:p w:rsidR="00725FBC" w:rsidRPr="004302F1" w:rsidRDefault="00F220DD" w:rsidP="00725FBC">
      <w:pPr>
        <w:jc w:val="center"/>
        <w:rPr>
          <w:b/>
          <w:sz w:val="24"/>
          <w:szCs w:val="24"/>
        </w:rPr>
      </w:pPr>
      <w:r w:rsidRPr="004302F1">
        <w:rPr>
          <w:b/>
          <w:sz w:val="24"/>
          <w:szCs w:val="24"/>
        </w:rPr>
        <w:t>Zadanie 3</w:t>
      </w:r>
    </w:p>
    <w:p w:rsidR="00BA19A0" w:rsidRPr="004302F1" w:rsidRDefault="00F220DD" w:rsidP="00725FBC">
      <w:pPr>
        <w:rPr>
          <w:sz w:val="24"/>
          <w:szCs w:val="24"/>
        </w:rPr>
      </w:pPr>
      <w:r w:rsidRPr="004302F1">
        <w:rPr>
          <w:sz w:val="24"/>
          <w:szCs w:val="24"/>
        </w:rPr>
        <w:t>Uzasadnij, że</w:t>
      </w:r>
    </w:p>
    <w:p w:rsidR="00F220DD" w:rsidRPr="004302F1" w:rsidRDefault="00BA19A0" w:rsidP="00BA19A0">
      <w:pPr>
        <w:numPr>
          <w:ilvl w:val="0"/>
          <w:numId w:val="6"/>
        </w:numPr>
        <w:rPr>
          <w:sz w:val="24"/>
          <w:szCs w:val="24"/>
        </w:rPr>
      </w:pPr>
      <w:r w:rsidRPr="004302F1">
        <w:rPr>
          <w:sz w:val="24"/>
          <w:szCs w:val="24"/>
        </w:rPr>
        <w:t xml:space="preserve">jeśli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a+c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b+d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F220DD" w:rsidRPr="004302F1">
        <w:rPr>
          <w:rFonts w:eastAsiaTheme="minorEastAsia"/>
          <w:sz w:val="24"/>
          <w:szCs w:val="24"/>
        </w:rPr>
        <w:t xml:space="preserve"> </w:t>
      </w:r>
      <w:r w:rsidR="004302F1">
        <w:rPr>
          <w:rFonts w:eastAsiaTheme="minorEastAsia"/>
          <w:sz w:val="24"/>
          <w:szCs w:val="24"/>
        </w:rPr>
        <w:t xml:space="preserve"> </w:t>
      </w:r>
      <w:r w:rsidR="00F220DD" w:rsidRPr="004302F1">
        <w:rPr>
          <w:rFonts w:eastAsiaTheme="minorEastAsia"/>
          <w:sz w:val="24"/>
          <w:szCs w:val="24"/>
        </w:rPr>
        <w:t xml:space="preserve">to </w:t>
      </w:r>
      <m:oMath>
        <m:r>
          <w:rPr>
            <w:rFonts w:ascii="Cambria Math" w:eastAsiaTheme="minorEastAsia" w:hAnsi="Cambria Math"/>
            <w:sz w:val="24"/>
            <w:szCs w:val="24"/>
          </w:rPr>
          <m:t>ad=bc</m:t>
        </m:r>
      </m:oMath>
      <w:r w:rsidR="00F220DD" w:rsidRPr="004302F1">
        <w:rPr>
          <w:rFonts w:eastAsiaTheme="minorEastAsia"/>
          <w:sz w:val="24"/>
          <w:szCs w:val="24"/>
        </w:rPr>
        <w:t>.</w:t>
      </w:r>
    </w:p>
    <w:p w:rsidR="00725FBC" w:rsidRPr="004302F1" w:rsidRDefault="00BA19A0" w:rsidP="004302F1">
      <w:pPr>
        <w:numPr>
          <w:ilvl w:val="0"/>
          <w:numId w:val="6"/>
        </w:numPr>
        <w:rPr>
          <w:rFonts w:eastAsiaTheme="minorEastAsia"/>
          <w:sz w:val="24"/>
          <w:szCs w:val="24"/>
        </w:rPr>
      </w:pPr>
      <w:r w:rsidRPr="004302F1">
        <w:rPr>
          <w:sz w:val="24"/>
          <w:szCs w:val="24"/>
        </w:rPr>
        <w:t xml:space="preserve">jeśli </w:t>
      </w:r>
      <m:oMath>
        <m:r>
          <w:rPr>
            <w:rFonts w:ascii="Cambria Math" w:hAnsi="Cambria Math"/>
            <w:sz w:val="24"/>
            <w:szCs w:val="24"/>
          </w:rPr>
          <m:t>a, b, c, d</m:t>
        </m:r>
      </m:oMath>
      <w:r w:rsidRPr="004302F1">
        <w:rPr>
          <w:sz w:val="24"/>
          <w:szCs w:val="24"/>
        </w:rPr>
        <w:t xml:space="preserve"> są liczbami dodatnimi to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a+c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b+d</m:t>
                </m:r>
              </m:e>
            </m:d>
          </m:e>
        </m:rad>
        <m:r>
          <w:rPr>
            <w:rFonts w:ascii="Cambria Math" w:hAnsi="Cambria Math"/>
            <w:sz w:val="24"/>
            <w:szCs w:val="24"/>
          </w:rPr>
          <m:t>≥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rad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cd</m:t>
            </m:r>
          </m:e>
        </m:rad>
      </m:oMath>
      <w:r w:rsidR="00725FBC" w:rsidRPr="004302F1">
        <w:rPr>
          <w:sz w:val="24"/>
          <w:szCs w:val="24"/>
        </w:rPr>
        <w:t xml:space="preserve"> </w:t>
      </w:r>
      <w:r w:rsidRPr="004302F1">
        <w:rPr>
          <w:sz w:val="24"/>
          <w:szCs w:val="24"/>
        </w:rPr>
        <w:t xml:space="preserve"> </w:t>
      </w:r>
    </w:p>
    <w:p w:rsidR="00F220DD" w:rsidRPr="004302F1" w:rsidRDefault="00F220DD" w:rsidP="00F220DD">
      <w:pPr>
        <w:jc w:val="center"/>
        <w:rPr>
          <w:b/>
          <w:sz w:val="24"/>
          <w:szCs w:val="24"/>
        </w:rPr>
      </w:pPr>
      <w:r w:rsidRPr="004302F1">
        <w:rPr>
          <w:b/>
          <w:sz w:val="24"/>
          <w:szCs w:val="24"/>
        </w:rPr>
        <w:t>Zadanie 4</w:t>
      </w:r>
    </w:p>
    <w:p w:rsidR="00F220DD" w:rsidRPr="004302F1" w:rsidRDefault="00F220DD" w:rsidP="00BA19A0">
      <w:pPr>
        <w:pStyle w:val="noindent"/>
        <w:jc w:val="both"/>
        <w:rPr>
          <w:rFonts w:asciiTheme="minorHAnsi" w:hAnsiTheme="minorHAnsi" w:cstheme="minorHAnsi"/>
          <w:color w:val="000000"/>
        </w:rPr>
      </w:pPr>
      <w:r w:rsidRPr="004302F1">
        <w:rPr>
          <w:rFonts w:asciiTheme="minorHAnsi" w:hAnsiTheme="minorHAnsi" w:cstheme="minorHAnsi"/>
          <w:color w:val="000000"/>
        </w:rPr>
        <w:t xml:space="preserve">Odległość między środkami okręgów o promieniach 2 i 7 wynosi 13. Prosta </w:t>
      </w:r>
      <m:oMath>
        <m:r>
          <w:rPr>
            <w:rFonts w:ascii="Cambria Math" w:hAnsi="Cambria Math" w:cstheme="minorHAnsi"/>
            <w:color w:val="000000"/>
          </w:rPr>
          <m:t>k</m:t>
        </m:r>
      </m:oMath>
      <w:r w:rsidRPr="004302F1">
        <w:rPr>
          <w:rStyle w:val="apple-converted-space"/>
          <w:rFonts w:asciiTheme="minorHAnsi" w:hAnsiTheme="minorHAnsi" w:cstheme="minorHAnsi"/>
          <w:color w:val="000000"/>
        </w:rPr>
        <w:t>  </w:t>
      </w:r>
      <w:r w:rsidR="00BA19A0" w:rsidRPr="004302F1">
        <w:rPr>
          <w:rFonts w:asciiTheme="minorHAnsi" w:hAnsiTheme="minorHAnsi" w:cstheme="minorHAnsi"/>
          <w:color w:val="000000"/>
        </w:rPr>
        <w:t>jest styczna do obu okręgów w </w:t>
      </w:r>
      <w:r w:rsidRPr="004302F1">
        <w:rPr>
          <w:rFonts w:asciiTheme="minorHAnsi" w:hAnsiTheme="minorHAnsi" w:cstheme="minorHAnsi"/>
          <w:color w:val="000000"/>
        </w:rPr>
        <w:t>punktach</w:t>
      </w:r>
      <w:r w:rsidRPr="004302F1">
        <w:rPr>
          <w:rStyle w:val="apple-converted-space"/>
          <w:rFonts w:asciiTheme="minorHAnsi" w:hAnsiTheme="minorHAnsi" w:cstheme="minorHAnsi"/>
          <w:color w:val="000000"/>
        </w:rPr>
        <w:t> </w:t>
      </w:r>
      <m:oMath>
        <m:r>
          <w:rPr>
            <w:rStyle w:val="apple-converted-space"/>
            <w:rFonts w:ascii="Cambria Math" w:hAnsi="Cambria Math" w:cstheme="minorHAnsi"/>
            <w:color w:val="000000"/>
          </w:rPr>
          <m:t>A</m:t>
        </m:r>
      </m:oMath>
      <w:r w:rsidRPr="004302F1">
        <w:rPr>
          <w:rStyle w:val="apple-converted-space"/>
          <w:rFonts w:asciiTheme="minorHAnsi" w:hAnsiTheme="minorHAnsi" w:cstheme="minorHAnsi"/>
          <w:color w:val="000000"/>
        </w:rPr>
        <w:t xml:space="preserve"> i </w:t>
      </w:r>
      <m:oMath>
        <m:r>
          <w:rPr>
            <w:rStyle w:val="apple-converted-space"/>
            <w:rFonts w:ascii="Cambria Math" w:hAnsi="Cambria Math" w:cstheme="minorHAnsi"/>
            <w:color w:val="000000"/>
          </w:rPr>
          <m:t>B</m:t>
        </m:r>
      </m:oMath>
      <w:r w:rsidRPr="004302F1">
        <w:rPr>
          <w:rStyle w:val="apple-converted-space"/>
          <w:rFonts w:asciiTheme="minorHAnsi" w:hAnsiTheme="minorHAnsi" w:cstheme="minorHAnsi"/>
          <w:color w:val="000000"/>
        </w:rPr>
        <w:t>.</w:t>
      </w:r>
      <w:r w:rsidRPr="004302F1">
        <w:rPr>
          <w:rFonts w:asciiTheme="minorHAnsi" w:hAnsiTheme="minorHAnsi" w:cstheme="minorHAnsi"/>
          <w:color w:val="000000"/>
        </w:rPr>
        <w:t xml:space="preserve"> Oblicz długość odcinka </w:t>
      </w:r>
      <m:oMath>
        <m:r>
          <w:rPr>
            <w:rFonts w:ascii="Cambria Math" w:hAnsi="Cambria Math" w:cstheme="minorHAnsi"/>
            <w:color w:val="000000"/>
          </w:rPr>
          <m:t>AB</m:t>
        </m:r>
      </m:oMath>
      <w:r w:rsidRPr="004302F1">
        <w:rPr>
          <w:rStyle w:val="apple-converted-space"/>
          <w:rFonts w:asciiTheme="minorHAnsi" w:hAnsiTheme="minorHAnsi" w:cstheme="minorHAnsi"/>
          <w:color w:val="000000"/>
        </w:rPr>
        <w:t>.</w:t>
      </w:r>
      <w:r w:rsidRPr="004302F1">
        <w:rPr>
          <w:rFonts w:asciiTheme="minorHAnsi" w:hAnsiTheme="minorHAnsi" w:cstheme="minorHAnsi"/>
          <w:color w:val="000000"/>
        </w:rPr>
        <w:t xml:space="preserve"> Rozważ dwa przypadki.</w:t>
      </w:r>
    </w:p>
    <w:p w:rsidR="00C61701" w:rsidRPr="004302F1" w:rsidRDefault="00C61701" w:rsidP="00C61701">
      <w:pPr>
        <w:jc w:val="center"/>
        <w:rPr>
          <w:b/>
          <w:sz w:val="24"/>
          <w:szCs w:val="24"/>
        </w:rPr>
      </w:pPr>
      <w:r w:rsidRPr="004302F1">
        <w:rPr>
          <w:b/>
          <w:sz w:val="24"/>
          <w:szCs w:val="24"/>
        </w:rPr>
        <w:t>Zadanie 5</w:t>
      </w:r>
    </w:p>
    <w:p w:rsidR="00C61701" w:rsidRPr="004302F1" w:rsidRDefault="00C61701" w:rsidP="00725FBC">
      <w:pPr>
        <w:pStyle w:val="noindent"/>
        <w:jc w:val="both"/>
        <w:rPr>
          <w:rFonts w:asciiTheme="minorHAnsi" w:hAnsiTheme="minorHAnsi"/>
          <w:color w:val="000000"/>
        </w:rPr>
      </w:pPr>
      <w:r w:rsidRPr="004302F1">
        <w:rPr>
          <w:rFonts w:asciiTheme="minorHAnsi" w:hAnsiTheme="minorHAnsi"/>
          <w:color w:val="000000"/>
        </w:rPr>
        <w:t>Dany jest trapez prostokątny</w:t>
      </w:r>
      <w:r w:rsidRPr="004302F1">
        <w:rPr>
          <w:rStyle w:val="apple-converted-space"/>
          <w:rFonts w:asciiTheme="minorHAnsi" w:hAnsiTheme="minorHAnsi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ABCD</m:t>
        </m:r>
      </m:oMath>
      <w:r w:rsidRPr="004302F1">
        <w:rPr>
          <w:rStyle w:val="apple-converted-space"/>
          <w:rFonts w:asciiTheme="minorHAnsi" w:hAnsiTheme="minorHAnsi"/>
          <w:color w:val="000000"/>
        </w:rPr>
        <w:t> </w:t>
      </w:r>
      <w:r w:rsidR="00725FBC" w:rsidRPr="004302F1">
        <w:rPr>
          <w:rStyle w:val="apple-converted-space"/>
          <w:rFonts w:asciiTheme="minorHAnsi" w:hAnsiTheme="minorHAnsi"/>
          <w:color w:val="000000"/>
        </w:rPr>
        <w:t xml:space="preserve"> </w:t>
      </w:r>
      <w:r w:rsidR="00725FBC" w:rsidRPr="004302F1">
        <w:rPr>
          <w:rFonts w:asciiTheme="minorHAnsi" w:hAnsiTheme="minorHAnsi"/>
          <w:color w:val="000000"/>
        </w:rPr>
        <w:t xml:space="preserve">o </w:t>
      </w:r>
      <w:r w:rsidRPr="004302F1">
        <w:rPr>
          <w:rFonts w:asciiTheme="minorHAnsi" w:hAnsiTheme="minorHAnsi"/>
          <w:color w:val="000000"/>
        </w:rPr>
        <w:t xml:space="preserve">podstawach </w:t>
      </w:r>
      <m:oMath>
        <m:r>
          <w:rPr>
            <w:rFonts w:ascii="Cambria Math" w:hAnsi="Cambria Math"/>
            <w:color w:val="000000"/>
          </w:rPr>
          <m:t>AB</m:t>
        </m:r>
      </m:oMath>
      <w:r w:rsidRPr="004302F1">
        <w:rPr>
          <w:rStyle w:val="apple-converted-space"/>
          <w:rFonts w:asciiTheme="minorHAnsi" w:hAnsiTheme="minorHAnsi"/>
          <w:color w:val="000000"/>
        </w:rPr>
        <w:t> </w:t>
      </w:r>
      <w:r w:rsidRPr="004302F1">
        <w:rPr>
          <w:rFonts w:asciiTheme="minorHAnsi" w:hAnsiTheme="minorHAnsi"/>
          <w:color w:val="000000"/>
        </w:rPr>
        <w:t>i</w:t>
      </w:r>
      <w:r w:rsidRPr="004302F1">
        <w:rPr>
          <w:rStyle w:val="apple-converted-space"/>
          <w:rFonts w:asciiTheme="minorHAnsi" w:hAnsiTheme="minorHAnsi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CD</m:t>
        </m:r>
      </m:oMath>
      <w:r w:rsidRPr="004302F1">
        <w:rPr>
          <w:rFonts w:asciiTheme="minorHAnsi" w:hAnsiTheme="minorHAnsi"/>
          <w:color w:val="000000"/>
        </w:rPr>
        <w:t>, w którym boki</w:t>
      </w:r>
      <w:r w:rsidRPr="004302F1">
        <w:rPr>
          <w:rStyle w:val="apple-converted-space"/>
          <w:rFonts w:asciiTheme="minorHAnsi" w:hAnsiTheme="minorHAnsi"/>
          <w:color w:val="000000"/>
        </w:rPr>
        <w:t> </w:t>
      </w:r>
      <w:r w:rsidR="00725FBC" w:rsidRPr="004302F1">
        <w:rPr>
          <w:rStyle w:val="apple-converted-space"/>
          <w:rFonts w:asciiTheme="minorHAnsi" w:hAnsiTheme="minorHAnsi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AB</m:t>
        </m:r>
      </m:oMath>
      <w:r w:rsidRPr="004302F1">
        <w:rPr>
          <w:rStyle w:val="apple-converted-space"/>
          <w:rFonts w:asciiTheme="minorHAnsi" w:hAnsiTheme="minorHAnsi"/>
          <w:color w:val="000000"/>
        </w:rPr>
        <w:t> </w:t>
      </w:r>
      <w:r w:rsidRPr="004302F1">
        <w:rPr>
          <w:rFonts w:asciiTheme="minorHAnsi" w:hAnsiTheme="minorHAnsi"/>
          <w:color w:val="000000"/>
        </w:rPr>
        <w:t>i</w:t>
      </w:r>
      <w:r w:rsidRPr="004302F1">
        <w:rPr>
          <w:rStyle w:val="apple-converted-space"/>
          <w:rFonts w:asciiTheme="minorHAnsi" w:hAnsiTheme="minorHAnsi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BC</m:t>
        </m:r>
      </m:oMath>
      <w:r w:rsidRPr="004302F1">
        <w:rPr>
          <w:rStyle w:val="apple-converted-space"/>
          <w:rFonts w:asciiTheme="minorHAnsi" w:hAnsiTheme="minorHAnsi"/>
          <w:color w:val="000000"/>
        </w:rPr>
        <w:t xml:space="preserve"> </w:t>
      </w:r>
      <w:r w:rsidRPr="004302F1">
        <w:rPr>
          <w:rFonts w:asciiTheme="minorHAnsi" w:hAnsiTheme="minorHAnsi"/>
          <w:color w:val="000000"/>
        </w:rPr>
        <w:t xml:space="preserve">są prostopadłe. Dwusieczne kątów o wierzchołku </w:t>
      </w:r>
      <m:oMath>
        <m:r>
          <w:rPr>
            <w:rFonts w:ascii="Cambria Math" w:hAnsi="Cambria Math"/>
            <w:color w:val="000000"/>
          </w:rPr>
          <m:t>A</m:t>
        </m:r>
      </m:oMath>
      <w:r w:rsidRPr="004302F1">
        <w:rPr>
          <w:rFonts w:asciiTheme="minorHAnsi" w:hAnsiTheme="minorHAnsi"/>
          <w:noProof/>
          <w:color w:val="000000"/>
        </w:rPr>
        <w:t xml:space="preserve"> </w:t>
      </w:r>
      <w:r w:rsidRPr="004302F1">
        <w:rPr>
          <w:rFonts w:asciiTheme="minorHAnsi" w:hAnsiTheme="minorHAnsi"/>
          <w:color w:val="000000"/>
        </w:rPr>
        <w:t>i</w:t>
      </w:r>
      <w:r w:rsidRPr="004302F1">
        <w:rPr>
          <w:rStyle w:val="apple-converted-space"/>
          <w:rFonts w:asciiTheme="minorHAnsi" w:hAnsiTheme="minorHAnsi"/>
          <w:color w:val="000000"/>
        </w:rPr>
        <w:t> </w:t>
      </w:r>
      <w:r w:rsidR="00725FBC" w:rsidRPr="004302F1">
        <w:rPr>
          <w:rStyle w:val="apple-converted-space"/>
          <w:rFonts w:asciiTheme="minorHAnsi" w:hAnsiTheme="minorHAnsi"/>
          <w:color w:val="000000"/>
        </w:rPr>
        <w:t xml:space="preserve"> </w:t>
      </w:r>
      <w:r w:rsidRPr="004302F1">
        <w:rPr>
          <w:rStyle w:val="apple-converted-space"/>
          <w:rFonts w:asciiTheme="minorHAnsi" w:hAnsiTheme="minorHAnsi"/>
          <w:color w:val="000000"/>
        </w:rPr>
        <w:t xml:space="preserve">o wierzchołku </w:t>
      </w:r>
      <m:oMath>
        <m:r>
          <w:rPr>
            <w:rStyle w:val="apple-converted-space"/>
            <w:rFonts w:ascii="Cambria Math" w:hAnsi="Cambria Math"/>
            <w:color w:val="000000"/>
          </w:rPr>
          <m:t>D</m:t>
        </m:r>
      </m:oMath>
      <w:r w:rsidRPr="004302F1">
        <w:rPr>
          <w:rStyle w:val="apple-converted-space"/>
          <w:rFonts w:asciiTheme="minorHAnsi" w:hAnsiTheme="minorHAnsi"/>
          <w:color w:val="000000"/>
        </w:rPr>
        <w:t> </w:t>
      </w:r>
      <w:r w:rsidR="004302F1">
        <w:rPr>
          <w:rFonts w:asciiTheme="minorHAnsi" w:hAnsiTheme="minorHAnsi"/>
          <w:color w:val="000000"/>
        </w:rPr>
        <w:t>przecinają się w </w:t>
      </w:r>
      <w:r w:rsidRPr="004302F1">
        <w:rPr>
          <w:rFonts w:asciiTheme="minorHAnsi" w:hAnsiTheme="minorHAnsi"/>
          <w:color w:val="000000"/>
        </w:rPr>
        <w:t>punkcie</w:t>
      </w:r>
      <w:r w:rsidRPr="004302F1">
        <w:rPr>
          <w:rStyle w:val="apple-converted-space"/>
          <w:rFonts w:asciiTheme="minorHAnsi" w:hAnsiTheme="minorHAnsi"/>
          <w:color w:val="000000"/>
        </w:rPr>
        <w:t> 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</m:oMath>
      <w:r w:rsidRPr="004302F1">
        <w:rPr>
          <w:rStyle w:val="apple-converted-space"/>
          <w:rFonts w:asciiTheme="minorHAnsi" w:hAnsiTheme="minorHAnsi"/>
          <w:color w:val="000000"/>
        </w:rPr>
        <w:t> </w:t>
      </w:r>
      <w:r w:rsidRPr="004302F1">
        <w:rPr>
          <w:rFonts w:asciiTheme="minorHAnsi" w:hAnsiTheme="minorHAnsi"/>
          <w:color w:val="000000"/>
        </w:rPr>
        <w:t>leżącym na boku</w:t>
      </w:r>
      <w:r w:rsidR="00725FBC" w:rsidRPr="004302F1">
        <w:rPr>
          <w:rFonts w:asciiTheme="minorHAnsi" w:hAnsiTheme="minorHAnsi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BC</m:t>
        </m:r>
      </m:oMath>
      <w:r w:rsidRPr="004302F1">
        <w:rPr>
          <w:rFonts w:asciiTheme="minorHAnsi" w:hAnsiTheme="minorHAnsi"/>
          <w:color w:val="000000"/>
        </w:rPr>
        <w:t>. Wykaż, że</w:t>
      </w:r>
      <w:r w:rsidRPr="004302F1">
        <w:rPr>
          <w:rStyle w:val="apple-converted-space"/>
          <w:rFonts w:asciiTheme="minorHAnsi" w:hAnsiTheme="minorHAnsi"/>
          <w:color w:val="000000"/>
        </w:rPr>
        <w:t> </w:t>
      </w:r>
      <m:oMath>
        <m:d>
          <m:dPr>
            <m:begChr m:val="|"/>
            <m:endChr m:val="|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BS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d>
          <m:dPr>
            <m:begChr m:val="|"/>
            <m:endChr m:val="|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SC</m:t>
            </m:r>
          </m:e>
        </m:d>
      </m:oMath>
      <w:r w:rsidRPr="004302F1">
        <w:rPr>
          <w:rFonts w:asciiTheme="minorHAnsi" w:hAnsiTheme="minorHAnsi"/>
          <w:color w:val="000000"/>
        </w:rPr>
        <w:t>.</w:t>
      </w:r>
    </w:p>
    <w:p w:rsidR="005C64B0" w:rsidRPr="004302F1" w:rsidRDefault="005C64B0" w:rsidP="00A64542">
      <w:pPr>
        <w:jc w:val="both"/>
        <w:rPr>
          <w:rFonts w:eastAsiaTheme="minorEastAsia"/>
          <w:b/>
          <w:sz w:val="24"/>
          <w:szCs w:val="24"/>
        </w:rPr>
      </w:pPr>
    </w:p>
    <w:p w:rsidR="008F3017" w:rsidRPr="004302F1" w:rsidRDefault="008F3017" w:rsidP="00A64542">
      <w:pPr>
        <w:jc w:val="both"/>
        <w:rPr>
          <w:rFonts w:eastAsiaTheme="minorEastAsia"/>
          <w:b/>
          <w:sz w:val="24"/>
          <w:szCs w:val="24"/>
        </w:rPr>
      </w:pPr>
      <w:r w:rsidRPr="004302F1">
        <w:rPr>
          <w:rFonts w:eastAsiaTheme="minorEastAsia"/>
          <w:b/>
          <w:sz w:val="24"/>
          <w:szCs w:val="24"/>
        </w:rPr>
        <w:t>Uwagi:</w:t>
      </w:r>
    </w:p>
    <w:p w:rsidR="008F3017" w:rsidRPr="004302F1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4302F1">
        <w:rPr>
          <w:rFonts w:eastAsiaTheme="minorEastAsia"/>
          <w:b/>
          <w:sz w:val="24"/>
          <w:szCs w:val="24"/>
        </w:rPr>
        <w:t>za bezbłędne rozwiązanie każdego z zadań można uzyskać 5 punktów,</w:t>
      </w:r>
    </w:p>
    <w:p w:rsidR="008F3017" w:rsidRPr="004302F1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4302F1">
        <w:rPr>
          <w:rFonts w:eastAsiaTheme="minorEastAsia"/>
          <w:b/>
          <w:sz w:val="24"/>
          <w:szCs w:val="24"/>
        </w:rPr>
        <w:t>każde zadanie musi być rozwiązane na oddzielnej kartce formatu A4,</w:t>
      </w:r>
    </w:p>
    <w:p w:rsidR="008F3017" w:rsidRPr="004302F1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4302F1">
        <w:rPr>
          <w:rFonts w:eastAsiaTheme="minorEastAsia"/>
          <w:b/>
          <w:sz w:val="24"/>
          <w:szCs w:val="24"/>
        </w:rPr>
        <w:t>aby wziąć udział w konkursie należy rozwiązać choć jedno zadanie,</w:t>
      </w:r>
    </w:p>
    <w:p w:rsidR="008F3017" w:rsidRPr="004302F1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4302F1">
        <w:rPr>
          <w:b/>
          <w:sz w:val="24"/>
          <w:szCs w:val="24"/>
        </w:rPr>
        <w:t>rozwiązania zadań każdy składa u swego nauczyciela matematyki,</w:t>
      </w:r>
    </w:p>
    <w:p w:rsidR="001C0F92" w:rsidRPr="004302F1" w:rsidRDefault="008F3017" w:rsidP="004302F1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  <w:u w:val="single"/>
        </w:rPr>
      </w:pPr>
      <w:r w:rsidRPr="004302F1">
        <w:rPr>
          <w:b/>
          <w:sz w:val="24"/>
          <w:szCs w:val="24"/>
        </w:rPr>
        <w:t xml:space="preserve">termin oddawania zadań pierwszej serii mija </w:t>
      </w:r>
      <w:r w:rsidR="00F16341" w:rsidRPr="004302F1">
        <w:rPr>
          <w:b/>
          <w:sz w:val="24"/>
          <w:szCs w:val="24"/>
          <w:u w:val="single"/>
        </w:rPr>
        <w:t>2</w:t>
      </w:r>
      <w:r w:rsidR="007F6DEE" w:rsidRPr="004302F1">
        <w:rPr>
          <w:b/>
          <w:sz w:val="24"/>
          <w:szCs w:val="24"/>
          <w:u w:val="single"/>
        </w:rPr>
        <w:t>9</w:t>
      </w:r>
      <w:r w:rsidR="00725FBC" w:rsidRPr="004302F1">
        <w:rPr>
          <w:b/>
          <w:sz w:val="24"/>
          <w:szCs w:val="24"/>
          <w:u w:val="single"/>
        </w:rPr>
        <w:t>.11</w:t>
      </w:r>
      <w:r w:rsidR="00F16341" w:rsidRPr="004302F1">
        <w:rPr>
          <w:b/>
          <w:sz w:val="24"/>
          <w:szCs w:val="24"/>
          <w:u w:val="single"/>
        </w:rPr>
        <w:t>.201</w:t>
      </w:r>
      <w:r w:rsidR="007F6DEE" w:rsidRPr="004302F1">
        <w:rPr>
          <w:b/>
          <w:sz w:val="24"/>
          <w:szCs w:val="24"/>
          <w:u w:val="single"/>
        </w:rPr>
        <w:t>9</w:t>
      </w:r>
      <w:r w:rsidRPr="004302F1">
        <w:rPr>
          <w:b/>
          <w:sz w:val="24"/>
          <w:szCs w:val="24"/>
          <w:u w:val="single"/>
        </w:rPr>
        <w:t xml:space="preserve"> r.</w:t>
      </w:r>
    </w:p>
    <w:sectPr w:rsidR="001C0F92" w:rsidRPr="004302F1" w:rsidSect="005B7637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13E88"/>
    <w:multiLevelType w:val="hybridMultilevel"/>
    <w:tmpl w:val="4C40B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1F4665"/>
    <w:multiLevelType w:val="hybridMultilevel"/>
    <w:tmpl w:val="44D27CF0"/>
    <w:lvl w:ilvl="0" w:tplc="825C718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972AE"/>
    <w:multiLevelType w:val="hybridMultilevel"/>
    <w:tmpl w:val="AB569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6F01C4"/>
    <w:multiLevelType w:val="hybridMultilevel"/>
    <w:tmpl w:val="D3E0E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5C6F08"/>
    <w:multiLevelType w:val="hybridMultilevel"/>
    <w:tmpl w:val="B1C8E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318B1"/>
    <w:multiLevelType w:val="hybridMultilevel"/>
    <w:tmpl w:val="6422D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431"/>
    <w:rsid w:val="0007384A"/>
    <w:rsid w:val="000A13EA"/>
    <w:rsid w:val="001C0F92"/>
    <w:rsid w:val="001E3B2C"/>
    <w:rsid w:val="00360F7F"/>
    <w:rsid w:val="003F5556"/>
    <w:rsid w:val="004302F1"/>
    <w:rsid w:val="004D04EE"/>
    <w:rsid w:val="005B7637"/>
    <w:rsid w:val="005C64B0"/>
    <w:rsid w:val="0067008F"/>
    <w:rsid w:val="006C5334"/>
    <w:rsid w:val="00725FBC"/>
    <w:rsid w:val="00732B23"/>
    <w:rsid w:val="00732E0B"/>
    <w:rsid w:val="0076510C"/>
    <w:rsid w:val="007F6DEE"/>
    <w:rsid w:val="00893115"/>
    <w:rsid w:val="008F3017"/>
    <w:rsid w:val="009019BE"/>
    <w:rsid w:val="00A643FB"/>
    <w:rsid w:val="00A64542"/>
    <w:rsid w:val="00B0493A"/>
    <w:rsid w:val="00BA19A0"/>
    <w:rsid w:val="00C36610"/>
    <w:rsid w:val="00C512A8"/>
    <w:rsid w:val="00C61701"/>
    <w:rsid w:val="00C96DBA"/>
    <w:rsid w:val="00CE6431"/>
    <w:rsid w:val="00DC7288"/>
    <w:rsid w:val="00E24FBA"/>
    <w:rsid w:val="00EC1D4B"/>
    <w:rsid w:val="00F16341"/>
    <w:rsid w:val="00F22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2A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4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CE6431"/>
  </w:style>
  <w:style w:type="character" w:styleId="Tekstzastpczy">
    <w:name w:val="Placeholder Text"/>
    <w:basedOn w:val="Domylnaczcionkaakapitu"/>
    <w:uiPriority w:val="99"/>
    <w:semiHidden/>
    <w:rsid w:val="00CE6431"/>
    <w:rPr>
      <w:color w:val="808080"/>
    </w:rPr>
  </w:style>
  <w:style w:type="paragraph" w:styleId="Akapitzlist">
    <w:name w:val="List Paragraph"/>
    <w:basedOn w:val="Normalny"/>
    <w:uiPriority w:val="34"/>
    <w:qFormat/>
    <w:rsid w:val="00B0493A"/>
    <w:pPr>
      <w:ind w:left="720"/>
      <w:contextualSpacing/>
    </w:pPr>
  </w:style>
  <w:style w:type="paragraph" w:customStyle="1" w:styleId="noindent">
    <w:name w:val="noindent"/>
    <w:basedOn w:val="Normalny"/>
    <w:rsid w:val="00F220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00413-07C9-45EB-B22C-E5BB00684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Doris</cp:lastModifiedBy>
  <cp:revision>2</cp:revision>
  <cp:lastPrinted>2014-10-12T20:42:00Z</cp:lastPrinted>
  <dcterms:created xsi:type="dcterms:W3CDTF">2019-11-16T12:05:00Z</dcterms:created>
  <dcterms:modified xsi:type="dcterms:W3CDTF">2019-11-16T12:05:00Z</dcterms:modified>
</cp:coreProperties>
</file>