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6C" w:rsidRPr="00F25BF2" w:rsidRDefault="00F25BF2" w:rsidP="000A02B4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F25BF2">
        <w:rPr>
          <w:rFonts w:ascii="Arial" w:hAnsi="Arial" w:cs="Arial"/>
          <w:b/>
          <w:sz w:val="28"/>
        </w:rPr>
        <w:t>UZASADNIENIE ODPISU - PRZYKŁADY</w:t>
      </w:r>
    </w:p>
    <w:p w:rsidR="000A02B4" w:rsidRPr="00F25BF2" w:rsidRDefault="000A02B4" w:rsidP="000A02B4">
      <w:pPr>
        <w:spacing w:after="0" w:line="360" w:lineRule="auto"/>
        <w:jc w:val="both"/>
        <w:rPr>
          <w:rFonts w:ascii="Arial" w:hAnsi="Arial" w:cs="Arial"/>
          <w:sz w:val="12"/>
        </w:rPr>
      </w:pPr>
    </w:p>
    <w:p w:rsidR="000A02B4" w:rsidRDefault="000A02B4" w:rsidP="000A02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Naturalne zużycie w wyniku długotrwałego i częstego użytkowania na zajęciach przedmiotowych,</w:t>
      </w:r>
    </w:p>
    <w:p w:rsidR="00FA5D12" w:rsidRDefault="00542E52" w:rsidP="000A02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Przestarzały sprzęt nie</w:t>
      </w:r>
      <w:r w:rsidR="00FA5D12">
        <w:rPr>
          <w:rFonts w:ascii="Arial" w:hAnsi="Arial" w:cs="Arial"/>
          <w:sz w:val="24"/>
        </w:rPr>
        <w:t xml:space="preserve">nadający się do naprawy z lat </w:t>
      </w:r>
      <w:r w:rsidR="005467C8">
        <w:rPr>
          <w:rFonts w:ascii="Arial" w:hAnsi="Arial" w:cs="Arial"/>
          <w:sz w:val="24"/>
        </w:rPr>
        <w:t>np.: 1990 - 201</w:t>
      </w:r>
      <w:r w:rsidR="00FA5D12">
        <w:rPr>
          <w:rFonts w:ascii="Arial" w:hAnsi="Arial" w:cs="Arial"/>
          <w:sz w:val="24"/>
        </w:rPr>
        <w:t>0</w:t>
      </w:r>
    </w:p>
    <w:p w:rsidR="000A02B4" w:rsidRDefault="00542E52" w:rsidP="000A02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Przestarzały sprzęt nie</w:t>
      </w:r>
      <w:r w:rsidR="00FA5D12">
        <w:rPr>
          <w:rFonts w:ascii="Arial" w:hAnsi="Arial" w:cs="Arial"/>
          <w:sz w:val="24"/>
        </w:rPr>
        <w:t>nadający się do realizacji podstawy programowej</w:t>
      </w:r>
    </w:p>
    <w:p w:rsidR="00BA4AD6" w:rsidRDefault="000A02B4" w:rsidP="00BA4AD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Wyraźne ślady pęknięć części: drewnianych, z tworzywa sztucznego</w:t>
      </w:r>
    </w:p>
    <w:p w:rsidR="00BA4AD6" w:rsidRDefault="00BA4AD6" w:rsidP="00BA4AD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Potłuczone szklan</w:t>
      </w:r>
      <w:r w:rsidR="00227B44">
        <w:rPr>
          <w:rFonts w:ascii="Arial" w:hAnsi="Arial" w:cs="Arial"/>
          <w:sz w:val="24"/>
        </w:rPr>
        <w:t>ki, kubki, talerze w skutek wielo</w:t>
      </w:r>
      <w:r>
        <w:rPr>
          <w:rFonts w:ascii="Arial" w:hAnsi="Arial" w:cs="Arial"/>
          <w:sz w:val="24"/>
        </w:rPr>
        <w:t>krotnego używania i</w:t>
      </w:r>
      <w:r w:rsidR="00227B44">
        <w:rPr>
          <w:rFonts w:ascii="Arial" w:hAnsi="Arial" w:cs="Arial"/>
          <w:sz w:val="24"/>
        </w:rPr>
        <w:t>ch oraz</w:t>
      </w:r>
      <w:r>
        <w:rPr>
          <w:rFonts w:ascii="Arial" w:hAnsi="Arial" w:cs="Arial"/>
          <w:sz w:val="24"/>
        </w:rPr>
        <w:t xml:space="preserve"> podczas mycia</w:t>
      </w:r>
    </w:p>
    <w:p w:rsidR="00BA4AD6" w:rsidRDefault="00BA4AD6" w:rsidP="00BA4AD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Przypalone dna naczyń kucharskich w skutek bardzo częstego użytkowania</w:t>
      </w:r>
    </w:p>
    <w:p w:rsidR="00A9221E" w:rsidRPr="00BA4AD6" w:rsidRDefault="00A9221E" w:rsidP="00BA4AD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Uszkodzone uchwyty sprzętu gastronomicznego w  wyniku bardzo częstego ich eksploatowania podczas gotowania i mycia</w:t>
      </w:r>
    </w:p>
    <w:p w:rsidR="000A02B4" w:rsidRDefault="000A02B4" w:rsidP="000A02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Brak wizji</w:t>
      </w:r>
      <w:r w:rsidR="00227B44">
        <w:rPr>
          <w:rFonts w:ascii="Arial" w:hAnsi="Arial" w:cs="Arial"/>
          <w:sz w:val="24"/>
        </w:rPr>
        <w:t>, fonii</w:t>
      </w:r>
      <w:r>
        <w:rPr>
          <w:rFonts w:ascii="Arial" w:hAnsi="Arial" w:cs="Arial"/>
          <w:sz w:val="24"/>
        </w:rPr>
        <w:t xml:space="preserve"> – uszkodzony ekran monitora, telewizora</w:t>
      </w:r>
    </w:p>
    <w:p w:rsidR="000A02B4" w:rsidRDefault="000A02B4" w:rsidP="000A02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Niesprawny technicznie sprzęt – zużycie powstałe w wyniku częstego użytkowania</w:t>
      </w:r>
    </w:p>
    <w:p w:rsidR="000A02B4" w:rsidRDefault="000A02B4" w:rsidP="000A02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Mechaniczne zacinanie się kieszeni odtwarzacza DVD</w:t>
      </w:r>
    </w:p>
    <w:p w:rsidR="000A02B4" w:rsidRDefault="000A02B4" w:rsidP="000A02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Mało widoczne, zamazane podziałki przyrządów kreślarskich</w:t>
      </w:r>
    </w:p>
    <w:p w:rsidR="000A02B4" w:rsidRDefault="000A02B4" w:rsidP="000A02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Błędne wskazania mierników elektrycznych</w:t>
      </w:r>
    </w:p>
    <w:p w:rsidR="00C04848" w:rsidRPr="00C04848" w:rsidRDefault="00C04848" w:rsidP="000A02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C04848">
        <w:rPr>
          <w:rFonts w:ascii="Arial" w:hAnsi="Arial" w:cs="Arial"/>
          <w:sz w:val="24"/>
          <w:szCs w:val="24"/>
        </w:rPr>
        <w:t>rak możliwości kalibracji - błędne wskazania</w:t>
      </w:r>
      <w:r>
        <w:rPr>
          <w:rFonts w:ascii="Arial" w:hAnsi="Arial" w:cs="Arial"/>
          <w:sz w:val="24"/>
          <w:szCs w:val="24"/>
        </w:rPr>
        <w:t xml:space="preserve"> miernika</w:t>
      </w:r>
    </w:p>
    <w:p w:rsidR="000A02B4" w:rsidRDefault="00C04848" w:rsidP="000A02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Wyraźne ślady korozji, zadrapań powierzchni bazujących </w:t>
      </w:r>
    </w:p>
    <w:p w:rsidR="00C04848" w:rsidRDefault="00C04848" w:rsidP="00C04848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</w:rPr>
      </w:pPr>
      <w:r w:rsidRPr="00C04848">
        <w:rPr>
          <w:rFonts w:ascii="Arial" w:hAnsi="Arial" w:cs="Arial"/>
          <w:sz w:val="24"/>
        </w:rPr>
        <w:t>Telewizor</w:t>
      </w:r>
      <w:r>
        <w:rPr>
          <w:rFonts w:ascii="Arial" w:hAnsi="Arial" w:cs="Arial"/>
          <w:sz w:val="24"/>
        </w:rPr>
        <w:t>, monitor</w:t>
      </w:r>
      <w:r w:rsidRPr="00C04848">
        <w:rPr>
          <w:rFonts w:ascii="Arial" w:hAnsi="Arial" w:cs="Arial"/>
          <w:sz w:val="24"/>
        </w:rPr>
        <w:t xml:space="preserve"> wskazuje rozmazany i mało niewidoczny obraz</w:t>
      </w:r>
    </w:p>
    <w:p w:rsidR="00C04848" w:rsidRDefault="00C04848" w:rsidP="00C04848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Uszkodzony dysk twardy</w:t>
      </w:r>
      <w:r w:rsidR="003E195D">
        <w:rPr>
          <w:rFonts w:ascii="Arial" w:hAnsi="Arial" w:cs="Arial"/>
          <w:sz w:val="24"/>
        </w:rPr>
        <w:t xml:space="preserve"> – nie można zapisać danych</w:t>
      </w:r>
    </w:p>
    <w:p w:rsidR="00C04848" w:rsidRPr="00C04848" w:rsidRDefault="00C04848" w:rsidP="00C04848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  <w:sz w:val="28"/>
        </w:rPr>
      </w:pPr>
      <w:r w:rsidRPr="00C04848">
        <w:rPr>
          <w:rFonts w:ascii="Arial" w:hAnsi="Arial" w:cs="Arial"/>
          <w:sz w:val="24"/>
        </w:rPr>
        <w:t>Urządzenie nie wskazuje położenia kursora, uszkodzone złącze</w:t>
      </w:r>
    </w:p>
    <w:p w:rsidR="00C04848" w:rsidRDefault="00C04848" w:rsidP="00C04848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</w:rPr>
      </w:pPr>
      <w:r w:rsidRPr="00C04848">
        <w:rPr>
          <w:rFonts w:ascii="Arial" w:hAnsi="Arial" w:cs="Arial"/>
          <w:sz w:val="24"/>
        </w:rPr>
        <w:t>Błędnie</w:t>
      </w:r>
      <w:r w:rsidR="00227B44">
        <w:rPr>
          <w:rFonts w:ascii="Arial" w:hAnsi="Arial" w:cs="Arial"/>
          <w:sz w:val="24"/>
        </w:rPr>
        <w:t xml:space="preserve"> wskazujące przycisków</w:t>
      </w:r>
      <w:r>
        <w:rPr>
          <w:rFonts w:ascii="Arial" w:hAnsi="Arial" w:cs="Arial"/>
          <w:sz w:val="24"/>
        </w:rPr>
        <w:t xml:space="preserve"> klawiatury</w:t>
      </w:r>
    </w:p>
    <w:p w:rsidR="00C04848" w:rsidRDefault="00C04848" w:rsidP="00C04848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C04848">
        <w:rPr>
          <w:rFonts w:ascii="Arial" w:hAnsi="Arial" w:cs="Arial"/>
          <w:sz w:val="24"/>
          <w:szCs w:val="24"/>
        </w:rPr>
        <w:t>Sprzęt przestarzały i niesprawny,</w:t>
      </w:r>
      <w:r>
        <w:rPr>
          <w:rFonts w:ascii="Arial" w:hAnsi="Arial" w:cs="Arial"/>
          <w:sz w:val="24"/>
          <w:szCs w:val="24"/>
        </w:rPr>
        <w:t xml:space="preserve"> uszkodzone głowice odczytująco-</w:t>
      </w:r>
      <w:r w:rsidRPr="00C04848">
        <w:rPr>
          <w:rFonts w:ascii="Arial" w:hAnsi="Arial" w:cs="Arial"/>
          <w:sz w:val="24"/>
          <w:szCs w:val="24"/>
        </w:rPr>
        <w:t>zapisujące</w:t>
      </w:r>
    </w:p>
    <w:p w:rsidR="00C04848" w:rsidRDefault="00C04848" w:rsidP="00C04848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C04848">
        <w:rPr>
          <w:rFonts w:ascii="Arial" w:hAnsi="Arial" w:cs="Arial"/>
          <w:sz w:val="24"/>
          <w:szCs w:val="24"/>
        </w:rPr>
        <w:t>szkodzony mechanizm podawania arkuszy papieru</w:t>
      </w:r>
    </w:p>
    <w:p w:rsidR="00C04848" w:rsidRDefault="00227B44" w:rsidP="00C04848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Komputer pracuje bardzo wolno, </w:t>
      </w:r>
      <w:r w:rsidR="00C04848" w:rsidRPr="00C04848">
        <w:rPr>
          <w:rFonts w:ascii="Arial" w:hAnsi="Arial" w:cs="Arial"/>
          <w:sz w:val="24"/>
          <w:szCs w:val="24"/>
        </w:rPr>
        <w:t>często się zawiesza</w:t>
      </w:r>
    </w:p>
    <w:p w:rsidR="00FA5D12" w:rsidRPr="00C04848" w:rsidRDefault="00FA5D12" w:rsidP="00FA5D12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sectPr w:rsidR="00FA5D12" w:rsidRPr="00C04848" w:rsidSect="00A57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F37E8"/>
    <w:multiLevelType w:val="hybridMultilevel"/>
    <w:tmpl w:val="D05CE00C"/>
    <w:lvl w:ilvl="0" w:tplc="CE5427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02B4"/>
    <w:rsid w:val="000A02B4"/>
    <w:rsid w:val="00227B44"/>
    <w:rsid w:val="0028257C"/>
    <w:rsid w:val="003E195D"/>
    <w:rsid w:val="003F5AAA"/>
    <w:rsid w:val="00542E52"/>
    <w:rsid w:val="005467C8"/>
    <w:rsid w:val="008775C0"/>
    <w:rsid w:val="00A5706C"/>
    <w:rsid w:val="00A9221E"/>
    <w:rsid w:val="00BA4AD6"/>
    <w:rsid w:val="00C04848"/>
    <w:rsid w:val="00F25BF2"/>
    <w:rsid w:val="00F51F5C"/>
    <w:rsid w:val="00FA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MW</cp:lastModifiedBy>
  <cp:revision>9</cp:revision>
  <dcterms:created xsi:type="dcterms:W3CDTF">2019-03-05T13:40:00Z</dcterms:created>
  <dcterms:modified xsi:type="dcterms:W3CDTF">2019-04-12T05:04:00Z</dcterms:modified>
</cp:coreProperties>
</file>